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2C5" w:rsidRDefault="001C02C5" w:rsidP="001C02C5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</w:t>
      </w:r>
    </w:p>
    <w:p w:rsidR="001C02C5" w:rsidRDefault="001C02C5" w:rsidP="001C02C5">
      <w:pPr>
        <w:rPr>
          <w:b/>
          <w:sz w:val="48"/>
          <w:szCs w:val="48"/>
        </w:rPr>
      </w:pPr>
    </w:p>
    <w:p w:rsidR="001C02C5" w:rsidRDefault="001C02C5" w:rsidP="001C02C5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   Analiza zadovoljstva korisnika radom</w:t>
      </w:r>
    </w:p>
    <w:p w:rsidR="001C02C5" w:rsidRPr="00AA7187" w:rsidRDefault="00E21740" w:rsidP="001C02C5">
      <w:pPr>
        <w:rPr>
          <w:sz w:val="48"/>
          <w:szCs w:val="48"/>
        </w:rPr>
      </w:pPr>
      <w:r>
        <w:rPr>
          <w:b/>
          <w:sz w:val="48"/>
          <w:szCs w:val="48"/>
        </w:rPr>
        <w:t xml:space="preserve">          specijalističke internističke</w:t>
      </w:r>
      <w:r w:rsidR="001C02C5">
        <w:rPr>
          <w:b/>
          <w:sz w:val="48"/>
          <w:szCs w:val="48"/>
        </w:rPr>
        <w:t xml:space="preserve"> služb</w:t>
      </w:r>
      <w:r>
        <w:rPr>
          <w:b/>
          <w:sz w:val="48"/>
          <w:szCs w:val="48"/>
        </w:rPr>
        <w:t>e</w:t>
      </w:r>
    </w:p>
    <w:p w:rsidR="001C02C5" w:rsidRPr="00AA7187" w:rsidRDefault="001C02C5" w:rsidP="001C02C5">
      <w:pPr>
        <w:rPr>
          <w:sz w:val="48"/>
          <w:szCs w:val="48"/>
        </w:rPr>
      </w:pPr>
    </w:p>
    <w:p w:rsidR="001C02C5" w:rsidRPr="00AA7187" w:rsidRDefault="001C02C5" w:rsidP="001C02C5">
      <w:pPr>
        <w:ind w:left="709" w:hanging="851"/>
        <w:rPr>
          <w:b/>
          <w:sz w:val="44"/>
          <w:szCs w:val="44"/>
        </w:rPr>
      </w:pPr>
      <w:r>
        <w:rPr>
          <w:b/>
          <w:sz w:val="36"/>
          <w:szCs w:val="36"/>
        </w:rPr>
        <w:t xml:space="preserve"> </w:t>
      </w:r>
    </w:p>
    <w:p w:rsidR="001C02C5" w:rsidRDefault="001C02C5" w:rsidP="001C02C5">
      <w:pPr>
        <w:ind w:left="709" w:hanging="851"/>
        <w:rPr>
          <w:b/>
          <w:sz w:val="36"/>
          <w:szCs w:val="36"/>
        </w:rPr>
      </w:pPr>
    </w:p>
    <w:p w:rsidR="001C02C5" w:rsidRDefault="001C02C5" w:rsidP="001C02C5">
      <w:pPr>
        <w:ind w:left="709" w:hanging="851"/>
        <w:rPr>
          <w:b/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  <w:r w:rsidRPr="00DC5E2C">
        <w:rPr>
          <w:sz w:val="36"/>
          <w:szCs w:val="36"/>
        </w:rPr>
        <w:t>Dom Zdravlja „Dr Đorđe Bastić“ Srbobran</w:t>
      </w: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Februar 2016.godine</w:t>
      </w: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rPr>
          <w:sz w:val="36"/>
          <w:szCs w:val="36"/>
        </w:rPr>
      </w:pPr>
      <w:r>
        <w:rPr>
          <w:sz w:val="36"/>
          <w:szCs w:val="36"/>
        </w:rPr>
        <w:lastRenderedPageBreak/>
        <w:t>SADRŽAJ:</w:t>
      </w:r>
    </w:p>
    <w:p w:rsidR="001C02C5" w:rsidRDefault="001C02C5" w:rsidP="001C02C5">
      <w:pPr>
        <w:rPr>
          <w:sz w:val="36"/>
          <w:szCs w:val="36"/>
        </w:rPr>
      </w:pPr>
      <w:r>
        <w:rPr>
          <w:sz w:val="36"/>
          <w:szCs w:val="36"/>
        </w:rPr>
        <w:t xml:space="preserve">Analiza zadovoljstva korisnika radom </w:t>
      </w:r>
    </w:p>
    <w:p w:rsidR="001C02C5" w:rsidRDefault="00E21740" w:rsidP="001C02C5">
      <w:pPr>
        <w:ind w:left="709" w:hanging="851"/>
        <w:rPr>
          <w:sz w:val="36"/>
          <w:szCs w:val="36"/>
        </w:rPr>
      </w:pPr>
      <w:r>
        <w:rPr>
          <w:sz w:val="36"/>
          <w:szCs w:val="36"/>
        </w:rPr>
        <w:t xml:space="preserve">  specijalističkom  internističkom službom</w:t>
      </w:r>
      <w:r w:rsidR="001C02C5">
        <w:rPr>
          <w:sz w:val="36"/>
          <w:szCs w:val="36"/>
        </w:rPr>
        <w:t>..................str</w:t>
      </w:r>
      <w:r w:rsidR="00D70FDF">
        <w:rPr>
          <w:sz w:val="36"/>
          <w:szCs w:val="36"/>
        </w:rPr>
        <w:t xml:space="preserve"> 3-10</w:t>
      </w: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Default="001C02C5" w:rsidP="001C02C5">
      <w:pPr>
        <w:ind w:left="709" w:hanging="851"/>
        <w:rPr>
          <w:sz w:val="36"/>
          <w:szCs w:val="36"/>
        </w:rPr>
      </w:pPr>
    </w:p>
    <w:p w:rsidR="001C02C5" w:rsidRPr="000A65CE" w:rsidRDefault="001C02C5" w:rsidP="001C02C5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</w:t>
      </w:r>
      <w:r w:rsidRPr="000A65CE">
        <w:rPr>
          <w:b/>
          <w:sz w:val="32"/>
          <w:szCs w:val="32"/>
        </w:rPr>
        <w:t xml:space="preserve">ANALIZA ZADOVOLJSTVA KORISNIKA  </w:t>
      </w:r>
    </w:p>
    <w:p w:rsidR="001C02C5" w:rsidRDefault="001C02C5" w:rsidP="001C02C5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0A65CE">
        <w:rPr>
          <w:b/>
          <w:sz w:val="32"/>
          <w:szCs w:val="32"/>
        </w:rPr>
        <w:t xml:space="preserve">          </w:t>
      </w:r>
      <w:r w:rsidR="00E21740">
        <w:rPr>
          <w:b/>
          <w:sz w:val="32"/>
          <w:szCs w:val="32"/>
        </w:rPr>
        <w:t xml:space="preserve">     Specijalističkom internističkom službom</w:t>
      </w:r>
    </w:p>
    <w:p w:rsidR="001C02C5" w:rsidRDefault="001C02C5" w:rsidP="001C02C5">
      <w:pPr>
        <w:rPr>
          <w:sz w:val="32"/>
          <w:szCs w:val="32"/>
        </w:rPr>
      </w:pPr>
    </w:p>
    <w:p w:rsidR="001C02C5" w:rsidRDefault="001C02C5" w:rsidP="001C02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Procena zadovoljst</w:t>
      </w:r>
      <w:r w:rsidR="00E21740">
        <w:rPr>
          <w:sz w:val="28"/>
          <w:szCs w:val="28"/>
        </w:rPr>
        <w:t>va korisnika sprovedena je u internističkoj službi</w:t>
      </w:r>
      <w:r>
        <w:rPr>
          <w:sz w:val="28"/>
          <w:szCs w:val="28"/>
        </w:rPr>
        <w:t>. Podeljeno je ukupno 12 upitnika.</w:t>
      </w:r>
    </w:p>
    <w:p w:rsidR="001C02C5" w:rsidRDefault="001C02C5" w:rsidP="001C02C5">
      <w:pPr>
        <w:rPr>
          <w:sz w:val="28"/>
          <w:szCs w:val="28"/>
        </w:rPr>
      </w:pPr>
      <w:r>
        <w:rPr>
          <w:sz w:val="28"/>
          <w:szCs w:val="28"/>
        </w:rPr>
        <w:t>Prema uputstvu, svi upitnici su iste večeri dostavljeni Insitutu za javno zdravlje Vojvodine.</w:t>
      </w:r>
    </w:p>
    <w:p w:rsidR="001C02C5" w:rsidRDefault="001C02C5" w:rsidP="001C02C5">
      <w:pPr>
        <w:jc w:val="both"/>
        <w:rPr>
          <w:sz w:val="28"/>
          <w:szCs w:val="28"/>
        </w:rPr>
      </w:pPr>
      <w:r w:rsidRPr="00D45262">
        <w:rPr>
          <w:sz w:val="28"/>
          <w:szCs w:val="28"/>
        </w:rPr>
        <w:t xml:space="preserve">U anonimnoj anketi učestvovalo je </w:t>
      </w:r>
      <w:r w:rsidR="00AA09FA">
        <w:rPr>
          <w:sz w:val="28"/>
          <w:szCs w:val="28"/>
        </w:rPr>
        <w:t>12</w:t>
      </w:r>
      <w:r w:rsidRPr="00D45262">
        <w:rPr>
          <w:sz w:val="28"/>
          <w:szCs w:val="28"/>
        </w:rPr>
        <w:t xml:space="preserve"> korisnika prosečne starosti  </w:t>
      </w:r>
      <w:r w:rsidR="00AA09FA">
        <w:rPr>
          <w:sz w:val="28"/>
          <w:szCs w:val="28"/>
        </w:rPr>
        <w:t xml:space="preserve">59 godina </w:t>
      </w:r>
      <w:r w:rsidRPr="00D452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45262">
        <w:rPr>
          <w:sz w:val="28"/>
          <w:szCs w:val="28"/>
        </w:rPr>
        <w:t xml:space="preserve">   (od</w:t>
      </w:r>
      <w:r w:rsidR="00AA09FA">
        <w:rPr>
          <w:sz w:val="28"/>
          <w:szCs w:val="28"/>
        </w:rPr>
        <w:t xml:space="preserve"> 53</w:t>
      </w:r>
      <w:r>
        <w:rPr>
          <w:sz w:val="28"/>
          <w:szCs w:val="28"/>
        </w:rPr>
        <w:t xml:space="preserve"> </w:t>
      </w:r>
      <w:r w:rsidRPr="00D45262">
        <w:rPr>
          <w:sz w:val="28"/>
          <w:szCs w:val="28"/>
        </w:rPr>
        <w:t xml:space="preserve"> do</w:t>
      </w:r>
      <w:r w:rsidR="00AA09FA">
        <w:rPr>
          <w:sz w:val="28"/>
          <w:szCs w:val="28"/>
        </w:rPr>
        <w:t xml:space="preserve"> 77</w:t>
      </w:r>
      <w:r w:rsidRPr="00D45262">
        <w:rPr>
          <w:sz w:val="28"/>
          <w:szCs w:val="28"/>
        </w:rPr>
        <w:t xml:space="preserve"> godina).   </w:t>
      </w:r>
    </w:p>
    <w:p w:rsidR="001C02C5" w:rsidRPr="00D45262" w:rsidRDefault="001C02C5" w:rsidP="001C02C5">
      <w:pPr>
        <w:jc w:val="both"/>
        <w:rPr>
          <w:sz w:val="28"/>
          <w:szCs w:val="28"/>
        </w:rPr>
      </w:pPr>
    </w:p>
    <w:p w:rsidR="001C02C5" w:rsidRDefault="001C02C5" w:rsidP="001C02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Što se polne</w:t>
      </w:r>
      <w:r w:rsidR="00AA09FA">
        <w:rPr>
          <w:sz w:val="28"/>
          <w:szCs w:val="28"/>
        </w:rPr>
        <w:t xml:space="preserve"> strukture tiče  50</w:t>
      </w:r>
      <w:r>
        <w:rPr>
          <w:sz w:val="28"/>
          <w:szCs w:val="28"/>
        </w:rPr>
        <w:t>% anketira</w:t>
      </w:r>
      <w:r w:rsidR="00AA09FA">
        <w:rPr>
          <w:sz w:val="28"/>
          <w:szCs w:val="28"/>
        </w:rPr>
        <w:t>nih su osobe muškog pola, i 50</w:t>
      </w:r>
      <w:r>
        <w:rPr>
          <w:sz w:val="28"/>
          <w:szCs w:val="28"/>
        </w:rPr>
        <w:t>% su osobe ženskog pola</w:t>
      </w:r>
    </w:p>
    <w:p w:rsidR="001C02C5" w:rsidRDefault="001C02C5" w:rsidP="001C02C5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05350" cy="3257550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A09FA" w:rsidRDefault="00AA09FA" w:rsidP="001C02C5">
      <w:pPr>
        <w:jc w:val="both"/>
        <w:rPr>
          <w:sz w:val="28"/>
          <w:szCs w:val="28"/>
        </w:rPr>
      </w:pPr>
    </w:p>
    <w:p w:rsidR="00AA09FA" w:rsidRDefault="00AA09FA" w:rsidP="001C02C5">
      <w:pPr>
        <w:jc w:val="both"/>
        <w:rPr>
          <w:sz w:val="28"/>
          <w:szCs w:val="28"/>
        </w:rPr>
      </w:pPr>
    </w:p>
    <w:p w:rsidR="00AA09FA" w:rsidRDefault="00AA09FA" w:rsidP="001C02C5">
      <w:pPr>
        <w:jc w:val="both"/>
        <w:rPr>
          <w:sz w:val="28"/>
          <w:szCs w:val="28"/>
        </w:rPr>
      </w:pPr>
    </w:p>
    <w:p w:rsidR="00AA09FA" w:rsidRDefault="00AA09FA" w:rsidP="001C02C5">
      <w:pPr>
        <w:jc w:val="both"/>
        <w:rPr>
          <w:sz w:val="28"/>
          <w:szCs w:val="28"/>
        </w:rPr>
      </w:pPr>
    </w:p>
    <w:p w:rsidR="00AA09FA" w:rsidRDefault="00AA09FA" w:rsidP="001C02C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Na pitanje o završenoj školi anketirani su odgovorili sledeće: osnovnu školu ima 41,66 % ispitanika,srednju školu ima 41,66%, višu ili visoku ima 16,66% ispitanih.</w:t>
      </w:r>
    </w:p>
    <w:p w:rsidR="00AA09FA" w:rsidRDefault="00AA09FA" w:rsidP="001C02C5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90950" cy="2333625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6360E" w:rsidRDefault="0026360E" w:rsidP="001C02C5">
      <w:pPr>
        <w:jc w:val="both"/>
        <w:rPr>
          <w:sz w:val="28"/>
          <w:szCs w:val="28"/>
        </w:rPr>
      </w:pPr>
    </w:p>
    <w:p w:rsidR="0026360E" w:rsidRDefault="0026360E" w:rsidP="001C02C5">
      <w:pPr>
        <w:jc w:val="both"/>
        <w:rPr>
          <w:sz w:val="28"/>
          <w:szCs w:val="28"/>
        </w:rPr>
      </w:pPr>
    </w:p>
    <w:p w:rsidR="00AA09FA" w:rsidRDefault="00AA09FA" w:rsidP="001C02C5">
      <w:pPr>
        <w:jc w:val="both"/>
        <w:rPr>
          <w:sz w:val="28"/>
          <w:szCs w:val="28"/>
        </w:rPr>
      </w:pPr>
      <w:r>
        <w:rPr>
          <w:sz w:val="28"/>
          <w:szCs w:val="28"/>
        </w:rPr>
        <w:t>Na pitanje o materijalnom stanju 8,33% ispitanih je ocenilo svoje stanje kao veoma loše, 25% kao loše, 33,33% osrednje, 25% je reklo dobro, i samo 8,33% je reklo veoma dobro.</w:t>
      </w:r>
    </w:p>
    <w:p w:rsidR="00AA09FA" w:rsidRDefault="00AA09FA" w:rsidP="001C02C5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38575" cy="2257425"/>
            <wp:effectExtent l="19050" t="0" r="952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6360E" w:rsidRDefault="0026360E" w:rsidP="001C02C5">
      <w:pPr>
        <w:jc w:val="both"/>
        <w:rPr>
          <w:sz w:val="28"/>
          <w:szCs w:val="28"/>
        </w:rPr>
      </w:pPr>
    </w:p>
    <w:p w:rsidR="0026360E" w:rsidRDefault="0026360E" w:rsidP="001C02C5">
      <w:pPr>
        <w:jc w:val="both"/>
        <w:rPr>
          <w:sz w:val="28"/>
          <w:szCs w:val="28"/>
        </w:rPr>
      </w:pPr>
    </w:p>
    <w:p w:rsidR="0026360E" w:rsidRDefault="0026360E" w:rsidP="001C02C5">
      <w:pPr>
        <w:jc w:val="both"/>
        <w:rPr>
          <w:sz w:val="28"/>
          <w:szCs w:val="28"/>
        </w:rPr>
      </w:pPr>
    </w:p>
    <w:p w:rsidR="0026360E" w:rsidRDefault="0026360E" w:rsidP="001C02C5">
      <w:pPr>
        <w:jc w:val="both"/>
        <w:rPr>
          <w:sz w:val="28"/>
          <w:szCs w:val="28"/>
        </w:rPr>
      </w:pPr>
    </w:p>
    <w:p w:rsidR="0026360E" w:rsidRDefault="0026360E" w:rsidP="001C02C5">
      <w:pPr>
        <w:jc w:val="both"/>
        <w:rPr>
          <w:sz w:val="28"/>
          <w:szCs w:val="28"/>
        </w:rPr>
      </w:pPr>
    </w:p>
    <w:p w:rsidR="0026360E" w:rsidRDefault="0026360E" w:rsidP="001C02C5">
      <w:pPr>
        <w:jc w:val="both"/>
        <w:rPr>
          <w:b/>
          <w:sz w:val="28"/>
          <w:szCs w:val="28"/>
        </w:rPr>
      </w:pPr>
      <w:r w:rsidRPr="0026360E">
        <w:rPr>
          <w:b/>
          <w:sz w:val="28"/>
          <w:szCs w:val="28"/>
        </w:rPr>
        <w:t>Koliko su zadovoljni  karakteristikama specijalističke službe ispitanici su odgovarali sledeće:</w:t>
      </w:r>
    </w:p>
    <w:p w:rsidR="0026360E" w:rsidRDefault="0026360E" w:rsidP="001C02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Na pitanje o mogućnosti telefonskog zakazivanja 58,33% ispitanih je zadovoljno,  33,33% je  veoma zadovoljno, 8,33% nije dalo nikakav odgovor.</w:t>
      </w:r>
    </w:p>
    <w:p w:rsidR="0026360E" w:rsidRDefault="0026360E" w:rsidP="001C02C5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14775" cy="2581275"/>
            <wp:effectExtent l="19050" t="0" r="9525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6360E" w:rsidRDefault="0026360E" w:rsidP="001C02C5">
      <w:pPr>
        <w:jc w:val="both"/>
        <w:rPr>
          <w:sz w:val="28"/>
          <w:szCs w:val="28"/>
        </w:rPr>
      </w:pPr>
      <w:r>
        <w:rPr>
          <w:sz w:val="28"/>
          <w:szCs w:val="28"/>
        </w:rPr>
        <w:t>Na pitanje o vremenu čekanja od trenutka zakazi</w:t>
      </w:r>
      <w:r w:rsidR="001B1801">
        <w:rPr>
          <w:sz w:val="28"/>
          <w:szCs w:val="28"/>
        </w:rPr>
        <w:t>vanja do termina pregleda zadov</w:t>
      </w:r>
      <w:r>
        <w:rPr>
          <w:sz w:val="28"/>
          <w:szCs w:val="28"/>
        </w:rPr>
        <w:t>oljnih je 41,66%</w:t>
      </w:r>
      <w:r w:rsidR="001B1801">
        <w:rPr>
          <w:sz w:val="28"/>
          <w:szCs w:val="28"/>
        </w:rPr>
        <w:t>, 50% je veoma zadovoljno, 8,33%  nije dalo nikakav odgovor.</w:t>
      </w:r>
    </w:p>
    <w:p w:rsidR="001B1801" w:rsidRPr="0026360E" w:rsidRDefault="001B1801" w:rsidP="001C02C5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91000" cy="3086100"/>
            <wp:effectExtent l="19050" t="0" r="1905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A09FA" w:rsidRDefault="00AA09FA" w:rsidP="001C02C5">
      <w:pPr>
        <w:jc w:val="both"/>
        <w:rPr>
          <w:sz w:val="28"/>
          <w:szCs w:val="28"/>
        </w:rPr>
      </w:pPr>
    </w:p>
    <w:p w:rsidR="001B1801" w:rsidRDefault="001B1801" w:rsidP="001B1801">
      <w:pPr>
        <w:rPr>
          <w:sz w:val="28"/>
          <w:szCs w:val="28"/>
        </w:rPr>
      </w:pPr>
      <w:r w:rsidRPr="001B1801">
        <w:rPr>
          <w:sz w:val="28"/>
          <w:szCs w:val="28"/>
        </w:rPr>
        <w:lastRenderedPageBreak/>
        <w:t>Na pitanje o ljubaznosti i profesionalnosti</w:t>
      </w:r>
      <w:r>
        <w:rPr>
          <w:sz w:val="28"/>
          <w:szCs w:val="28"/>
        </w:rPr>
        <w:t xml:space="preserve"> osobe koja vrši zakazivanje  41,66% je odgovorilo  da su zadovoljni,50% je veoma zadovoljno, 8,33%  nije upisalo nikakav odgovor</w:t>
      </w:r>
    </w:p>
    <w:p w:rsidR="001B1801" w:rsidRDefault="001B1801" w:rsidP="001B180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33850" cy="2705100"/>
            <wp:effectExtent l="19050" t="0" r="19050" b="0"/>
            <wp:docPr id="6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75AB4" w:rsidRDefault="00575AB4" w:rsidP="001B1801">
      <w:pPr>
        <w:jc w:val="both"/>
        <w:rPr>
          <w:sz w:val="28"/>
          <w:szCs w:val="28"/>
        </w:rPr>
      </w:pPr>
    </w:p>
    <w:p w:rsidR="00575AB4" w:rsidRDefault="001B1801" w:rsidP="00575A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Na pitanje o dobijanju jasnih instrukcija o vremenu i datumu pregleda 41,66% ispitanika je zadovoljno, 41,66% je veoma zadovoljno</w:t>
      </w:r>
      <w:r w:rsidR="00575AB4">
        <w:rPr>
          <w:sz w:val="28"/>
          <w:szCs w:val="28"/>
        </w:rPr>
        <w:t xml:space="preserve"> 16,66%  nije dalo nikakav odgovor</w:t>
      </w:r>
    </w:p>
    <w:p w:rsidR="00575AB4" w:rsidRPr="0026360E" w:rsidRDefault="00575AB4" w:rsidP="00575AB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91000" cy="3086100"/>
            <wp:effectExtent l="19050" t="0" r="19050" b="0"/>
            <wp:docPr id="7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75AB4" w:rsidRDefault="00575AB4" w:rsidP="001B1801">
      <w:pPr>
        <w:jc w:val="both"/>
        <w:rPr>
          <w:sz w:val="28"/>
          <w:szCs w:val="28"/>
        </w:rPr>
      </w:pPr>
    </w:p>
    <w:p w:rsidR="001B1801" w:rsidRPr="0026360E" w:rsidRDefault="001B1801" w:rsidP="001B1801">
      <w:pPr>
        <w:jc w:val="both"/>
        <w:rPr>
          <w:sz w:val="28"/>
          <w:szCs w:val="28"/>
        </w:rPr>
      </w:pPr>
    </w:p>
    <w:p w:rsidR="00575AB4" w:rsidRDefault="00575AB4" w:rsidP="00575AB4">
      <w:pPr>
        <w:rPr>
          <w:sz w:val="28"/>
          <w:szCs w:val="28"/>
        </w:rPr>
      </w:pPr>
      <w:r>
        <w:rPr>
          <w:sz w:val="28"/>
          <w:szCs w:val="28"/>
        </w:rPr>
        <w:lastRenderedPageBreak/>
        <w:t>Na pitanje o vremenu čekanja u čekaonici  41,66% je zadovoljno, 41,66% je veoma zadovoljno, a  16,66% nije dalo odgovor.</w:t>
      </w:r>
    </w:p>
    <w:p w:rsidR="00575AB4" w:rsidRDefault="00575AB4" w:rsidP="00575AB4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33850" cy="2819400"/>
            <wp:effectExtent l="19050" t="0" r="19050" b="0"/>
            <wp:docPr id="8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75AB4" w:rsidRDefault="00575AB4" w:rsidP="00575AB4">
      <w:pPr>
        <w:jc w:val="both"/>
        <w:rPr>
          <w:sz w:val="28"/>
          <w:szCs w:val="28"/>
        </w:rPr>
      </w:pPr>
    </w:p>
    <w:p w:rsidR="00631B80" w:rsidRDefault="00575AB4" w:rsidP="00631B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 pitanje o objašnjenju ukoliko dođe  do kašnjenja termina  50% ispitanih je zadovoljno, </w:t>
      </w:r>
      <w:r w:rsidR="00631B80">
        <w:rPr>
          <w:sz w:val="28"/>
          <w:szCs w:val="28"/>
        </w:rPr>
        <w:t xml:space="preserve"> </w:t>
      </w:r>
      <w:r>
        <w:rPr>
          <w:sz w:val="28"/>
          <w:szCs w:val="28"/>
        </w:rPr>
        <w:t>33,33% je  veoma zadovoljno, 16,66% nije odgovorilo.</w:t>
      </w:r>
    </w:p>
    <w:p w:rsidR="00631B80" w:rsidRDefault="00631B80" w:rsidP="00631B8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91000" cy="3086100"/>
            <wp:effectExtent l="19050" t="0" r="19050" b="0"/>
            <wp:docPr id="10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61F29" w:rsidRDefault="00461F29" w:rsidP="00631B80">
      <w:pPr>
        <w:jc w:val="both"/>
        <w:rPr>
          <w:sz w:val="28"/>
          <w:szCs w:val="28"/>
        </w:rPr>
      </w:pPr>
    </w:p>
    <w:p w:rsidR="00461F29" w:rsidRDefault="00461F29" w:rsidP="00631B80">
      <w:pPr>
        <w:jc w:val="both"/>
        <w:rPr>
          <w:sz w:val="28"/>
          <w:szCs w:val="28"/>
        </w:rPr>
      </w:pPr>
    </w:p>
    <w:p w:rsidR="00461F29" w:rsidRDefault="00461F29" w:rsidP="00631B80">
      <w:pPr>
        <w:jc w:val="both"/>
        <w:rPr>
          <w:sz w:val="28"/>
          <w:szCs w:val="28"/>
        </w:rPr>
      </w:pPr>
    </w:p>
    <w:p w:rsidR="00461F29" w:rsidRDefault="00461F29" w:rsidP="00461F2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Na pitanje o čistoći i podobnosti čekaonice  25% je zadovoljnih, 58,33% je veoma zadovoljnih,  16,66% nije dalo nikakav odgovor.</w:t>
      </w:r>
    </w:p>
    <w:p w:rsidR="00461F29" w:rsidRDefault="00461F29" w:rsidP="00461F29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91000" cy="3086100"/>
            <wp:effectExtent l="19050" t="0" r="19050" b="0"/>
            <wp:docPr id="11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61F29" w:rsidRDefault="00461F29" w:rsidP="00461F29">
      <w:pPr>
        <w:jc w:val="both"/>
        <w:rPr>
          <w:sz w:val="28"/>
          <w:szCs w:val="28"/>
        </w:rPr>
      </w:pPr>
    </w:p>
    <w:p w:rsidR="00461F29" w:rsidRDefault="00461F29" w:rsidP="00461F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 pitanje koliko su puta u </w:t>
      </w:r>
      <w:r w:rsidR="004204D1">
        <w:rPr>
          <w:sz w:val="28"/>
          <w:szCs w:val="28"/>
        </w:rPr>
        <w:t xml:space="preserve">proseku posetili internistu </w:t>
      </w:r>
      <w:r>
        <w:rPr>
          <w:sz w:val="28"/>
          <w:szCs w:val="28"/>
        </w:rPr>
        <w:t>u ovoj službi ispitanici su  rekli da su u proeskeu 4 puta posetili specijalistu u ovoj službi i 4 puta u drugoj specijalističkoj službi.Privatnog lekara specijalistu posetilo je samo dvoje ispitanika u proseku dva puta za 12meseci.</w:t>
      </w:r>
    </w:p>
    <w:p w:rsidR="0042094E" w:rsidRDefault="00385843" w:rsidP="00461F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2094E">
        <w:rPr>
          <w:sz w:val="28"/>
          <w:szCs w:val="28"/>
        </w:rPr>
        <w:t xml:space="preserve">Na pitanje koliko su dugo čekali na pregled </w:t>
      </w:r>
      <w:r>
        <w:rPr>
          <w:sz w:val="28"/>
          <w:szCs w:val="28"/>
        </w:rPr>
        <w:t>50% ispitanika kaže da je primljeno istog dana, 1,88% kaže da je čekalo 7-15 dana, 16,66%  na pregled je čekalo više od 30 dana, 25% ispitanika nije odgovorilo.</w:t>
      </w:r>
    </w:p>
    <w:p w:rsidR="00DC3304" w:rsidRDefault="00385843">
      <w:r>
        <w:rPr>
          <w:noProof/>
        </w:rPr>
        <w:drawing>
          <wp:inline distT="0" distB="0" distL="0" distR="0">
            <wp:extent cx="3667125" cy="2362200"/>
            <wp:effectExtent l="19050" t="0" r="9525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85843" w:rsidRDefault="00DC330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385843" w:rsidRPr="00385843">
        <w:rPr>
          <w:b/>
          <w:sz w:val="28"/>
          <w:szCs w:val="28"/>
        </w:rPr>
        <w:t>Na pitanja da li se slažu sa sledećim izjavama</w:t>
      </w:r>
      <w:r>
        <w:rPr>
          <w:b/>
          <w:sz w:val="28"/>
          <w:szCs w:val="28"/>
        </w:rPr>
        <w:t>:</w:t>
      </w:r>
    </w:p>
    <w:p w:rsidR="00385843" w:rsidRDefault="001C2F0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385843">
        <w:rPr>
          <w:sz w:val="28"/>
          <w:szCs w:val="28"/>
        </w:rPr>
        <w:t>Lekar mi je posvetio dovoljno pažnje : 83,33% se slaže, 16,66% nije odgovorilo.</w:t>
      </w:r>
    </w:p>
    <w:p w:rsidR="00385843" w:rsidRDefault="001C2F0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385843">
        <w:rPr>
          <w:sz w:val="28"/>
          <w:szCs w:val="28"/>
        </w:rPr>
        <w:t>Lekar me je pažljivo slušao: 88,33% se slaže, 16,66% nije odgovorilo</w:t>
      </w:r>
    </w:p>
    <w:p w:rsidR="00385843" w:rsidRDefault="001C2F0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385843">
        <w:rPr>
          <w:sz w:val="28"/>
          <w:szCs w:val="28"/>
        </w:rPr>
        <w:t>Lekar je odvojio dovoljno vremena za razgovor samnom 75% se slaže, 8,33% se delimično slaže, 16,66% nije dalo nikakav odgovor.</w:t>
      </w:r>
    </w:p>
    <w:p w:rsidR="00385843" w:rsidRDefault="001C2F0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385843">
        <w:rPr>
          <w:sz w:val="28"/>
          <w:szCs w:val="28"/>
        </w:rPr>
        <w:t>Lekar mi je dao jasna objašnjenja o bolesti i lekovima :</w:t>
      </w:r>
      <w:r w:rsidR="00DC3304">
        <w:rPr>
          <w:sz w:val="28"/>
          <w:szCs w:val="28"/>
        </w:rPr>
        <w:t>83,33</w:t>
      </w:r>
      <w:r w:rsidR="00385843">
        <w:rPr>
          <w:sz w:val="28"/>
          <w:szCs w:val="28"/>
        </w:rPr>
        <w:t>% se slaže,</w:t>
      </w:r>
      <w:r w:rsidR="00DC3304">
        <w:rPr>
          <w:sz w:val="28"/>
          <w:szCs w:val="28"/>
        </w:rPr>
        <w:t xml:space="preserve"> 16,66% nije dalo odgovor.</w:t>
      </w:r>
    </w:p>
    <w:p w:rsidR="00DC3304" w:rsidRDefault="001C2F0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DC3304">
        <w:rPr>
          <w:sz w:val="28"/>
          <w:szCs w:val="28"/>
        </w:rPr>
        <w:t>Lekar mi je objasnio značaj testova na koji me šalje: 75% se slaže,  8,33% se delimično slaže, 16,66% nije dalo odgovor.</w:t>
      </w:r>
    </w:p>
    <w:p w:rsidR="00DC3304" w:rsidRDefault="001C2F0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DC3304">
        <w:rPr>
          <w:sz w:val="28"/>
          <w:szCs w:val="28"/>
        </w:rPr>
        <w:t>Osoblje je ljubazno i puno poštovanja: 83,33% se slaže, 16,66% nije dalo odgovor.</w:t>
      </w:r>
    </w:p>
    <w:p w:rsidR="00DC3304" w:rsidRDefault="001C2F0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DC3304">
        <w:rPr>
          <w:sz w:val="28"/>
          <w:szCs w:val="28"/>
        </w:rPr>
        <w:t>Jasno mi je objašnjen plan lečenja: 75% se slaže, 8,33% se delimično slaže, 16,66% nije dalo odgovor.</w:t>
      </w:r>
    </w:p>
    <w:p w:rsidR="00DC3304" w:rsidRDefault="001C2F0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DC3304">
        <w:rPr>
          <w:sz w:val="28"/>
          <w:szCs w:val="28"/>
        </w:rPr>
        <w:t>Posle pregleda osećam se sposobnije da se izborim sa zdravstvenim problemom: 66,66% se slaže,16,66 % se delimično slaže, 16,66% nije dalo odgovor.</w:t>
      </w:r>
    </w:p>
    <w:p w:rsidR="00DC3304" w:rsidRDefault="001C2F03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DC3304">
        <w:rPr>
          <w:sz w:val="28"/>
          <w:szCs w:val="28"/>
        </w:rPr>
        <w:t>Postoji li kutija/knjiga za žalbe i primedbe: 83,33% se slaže, 16,66% nije dalo odgovor.</w:t>
      </w:r>
    </w:p>
    <w:p w:rsidR="00DC3304" w:rsidRDefault="00DC330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152775" cy="1885950"/>
            <wp:effectExtent l="19050" t="0" r="9525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DC3304" w:rsidRDefault="00DC3304">
      <w:pPr>
        <w:rPr>
          <w:sz w:val="28"/>
          <w:szCs w:val="28"/>
        </w:rPr>
      </w:pPr>
    </w:p>
    <w:p w:rsidR="00DC3304" w:rsidRDefault="00DC3304">
      <w:pPr>
        <w:rPr>
          <w:sz w:val="28"/>
          <w:szCs w:val="28"/>
        </w:rPr>
      </w:pPr>
    </w:p>
    <w:p w:rsidR="00DC3304" w:rsidRDefault="00DC3304">
      <w:pPr>
        <w:rPr>
          <w:sz w:val="28"/>
          <w:szCs w:val="28"/>
        </w:rPr>
      </w:pPr>
    </w:p>
    <w:p w:rsidR="00DC3304" w:rsidRDefault="00DC3304">
      <w:pPr>
        <w:rPr>
          <w:sz w:val="28"/>
          <w:szCs w:val="28"/>
        </w:rPr>
      </w:pPr>
      <w:r>
        <w:rPr>
          <w:sz w:val="28"/>
          <w:szCs w:val="28"/>
        </w:rPr>
        <w:lastRenderedPageBreak/>
        <w:t>Na pitanje da li je specijalistički pregled besplatan 75%  ispitanika je reklo da je besplatan, 16,66% kaže da je platilo samo participaciju, 8,33% nije dalo odgovor.</w:t>
      </w:r>
    </w:p>
    <w:p w:rsidR="00DC3304" w:rsidRDefault="00DC330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33800" cy="2247900"/>
            <wp:effectExtent l="19050" t="0" r="1905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967D9" w:rsidRDefault="000967D9">
      <w:pPr>
        <w:rPr>
          <w:sz w:val="28"/>
          <w:szCs w:val="28"/>
        </w:rPr>
      </w:pPr>
    </w:p>
    <w:p w:rsidR="000967D9" w:rsidRDefault="000967D9">
      <w:pPr>
        <w:rPr>
          <w:sz w:val="28"/>
          <w:szCs w:val="28"/>
        </w:rPr>
      </w:pPr>
      <w:r w:rsidRPr="004204D1">
        <w:rPr>
          <w:b/>
          <w:sz w:val="28"/>
          <w:szCs w:val="28"/>
        </w:rPr>
        <w:t>Uzevši sve u obzir</w:t>
      </w:r>
      <w:r>
        <w:rPr>
          <w:sz w:val="28"/>
          <w:szCs w:val="28"/>
        </w:rPr>
        <w:t xml:space="preserve">  8,66% korisnika nije ni zadovoljno a ni nezadovoljno radom specijalističke službe, 41,66%  je zadovoljnih, 41,66% je veoma zadovoljnih, 8,33%  ispitanih nije dalo ni jedan odgovor.</w:t>
      </w:r>
    </w:p>
    <w:p w:rsidR="000967D9" w:rsidRDefault="000967D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00625" cy="2962275"/>
            <wp:effectExtent l="19050" t="0" r="9525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0967D9" w:rsidRDefault="000967D9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967D9" w:rsidRPr="00385843" w:rsidRDefault="000967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Dr Jelena Radovanović</w:t>
      </w:r>
    </w:p>
    <w:sectPr w:rsidR="000967D9" w:rsidRPr="00385843" w:rsidSect="0042094E">
      <w:footerReference w:type="default" r:id="rId20"/>
      <w:pgSz w:w="11906" w:h="16838"/>
      <w:pgMar w:top="1417" w:right="1134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093" w:rsidRDefault="00914093" w:rsidP="0042094E">
      <w:pPr>
        <w:spacing w:after="0" w:line="240" w:lineRule="auto"/>
      </w:pPr>
      <w:r>
        <w:separator/>
      </w:r>
    </w:p>
  </w:endnote>
  <w:endnote w:type="continuationSeparator" w:id="1">
    <w:p w:rsidR="00914093" w:rsidRDefault="00914093" w:rsidP="00420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095423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DC3304" w:rsidRDefault="00F72A63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fldSimple w:instr=" PAGE   \* MERGEFORMAT ">
          <w:r w:rsidR="00E26020" w:rsidRPr="00E26020">
            <w:rPr>
              <w:b/>
              <w:noProof/>
            </w:rPr>
            <w:t>10</w:t>
          </w:r>
        </w:fldSimple>
        <w:r w:rsidR="00DC3304">
          <w:rPr>
            <w:b/>
          </w:rPr>
          <w:t xml:space="preserve"> | </w:t>
        </w:r>
        <w:r w:rsidR="00DC3304">
          <w:rPr>
            <w:color w:val="7F7F7F" w:themeColor="background1" w:themeShade="7F"/>
            <w:spacing w:val="60"/>
          </w:rPr>
          <w:t>Page</w:t>
        </w:r>
      </w:p>
    </w:sdtContent>
  </w:sdt>
  <w:p w:rsidR="00DC3304" w:rsidRDefault="00DC330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093" w:rsidRDefault="00914093" w:rsidP="0042094E">
      <w:pPr>
        <w:spacing w:after="0" w:line="240" w:lineRule="auto"/>
      </w:pPr>
      <w:r>
        <w:separator/>
      </w:r>
    </w:p>
  </w:footnote>
  <w:footnote w:type="continuationSeparator" w:id="1">
    <w:p w:rsidR="00914093" w:rsidRDefault="00914093" w:rsidP="00420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02C5"/>
    <w:rsid w:val="000967D9"/>
    <w:rsid w:val="001B1801"/>
    <w:rsid w:val="001C02C5"/>
    <w:rsid w:val="001C2F03"/>
    <w:rsid w:val="0026360E"/>
    <w:rsid w:val="00385843"/>
    <w:rsid w:val="004204D1"/>
    <w:rsid w:val="0042094E"/>
    <w:rsid w:val="00461F29"/>
    <w:rsid w:val="00575AB4"/>
    <w:rsid w:val="00631B80"/>
    <w:rsid w:val="00914093"/>
    <w:rsid w:val="00AA09FA"/>
    <w:rsid w:val="00D70FDF"/>
    <w:rsid w:val="00DC3304"/>
    <w:rsid w:val="00E21740"/>
    <w:rsid w:val="00E26020"/>
    <w:rsid w:val="00EB6A89"/>
    <w:rsid w:val="00F72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2C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2094E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094E"/>
  </w:style>
  <w:style w:type="paragraph" w:styleId="Footer">
    <w:name w:val="footer"/>
    <w:basedOn w:val="Normal"/>
    <w:link w:val="FooterChar"/>
    <w:uiPriority w:val="99"/>
    <w:unhideWhenUsed/>
    <w:rsid w:val="0042094E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0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" Type="http://schemas.openxmlformats.org/officeDocument/2006/relationships/settings" Target="settings.xml"/><Relationship Id="rId16" Type="http://schemas.openxmlformats.org/officeDocument/2006/relationships/chart" Target="charts/chart11.xm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endnotes" Target="endnotes.xml"/><Relationship Id="rId15" Type="http://schemas.openxmlformats.org/officeDocument/2006/relationships/chart" Target="charts/chart10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style val="34"/>
  <c:chart>
    <c:title>
      <c:tx>
        <c:rich>
          <a:bodyPr/>
          <a:lstStyle/>
          <a:p>
            <a:pPr>
              <a:defRPr/>
            </a:pPr>
            <a:r>
              <a:rPr lang="sr-Latn-CS"/>
              <a:t>polna</a:t>
            </a:r>
            <a:r>
              <a:rPr lang="sr-Latn-CS" baseline="0"/>
              <a:t> struktura anketiranih</a:t>
            </a:r>
            <a:endParaRPr lang="en-US"/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Sheet1!$A$2:$A$3</c:f>
              <c:strCache>
                <c:ptCount val="2"/>
                <c:pt idx="0">
                  <c:v>muškarci</c:v>
                </c:pt>
                <c:pt idx="1">
                  <c:v>žene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0.5</c:v>
                </c:pt>
                <c:pt idx="1">
                  <c:v>0.5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čistoća i podobnost</a:t>
            </a:r>
            <a:r>
              <a:rPr lang="sr-Latn-CS" baseline="0"/>
              <a:t> čekaonice</a:t>
            </a:r>
            <a:endParaRPr lang="en-US"/>
          </a:p>
        </c:rich>
      </c:tx>
      <c:layout>
        <c:manualLayout>
          <c:xMode val="edge"/>
          <c:yMode val="edge"/>
          <c:x val="0.20677260796945837"/>
          <c:y val="4.5267489711934172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4"/>
              <c:tx>
                <c:rich>
                  <a:bodyPr/>
                  <a:lstStyle/>
                  <a:p>
                    <a:r>
                      <a:rPr lang="sr-Latn-CS"/>
                      <a:t>58,33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3" formatCode="0.00%">
                  <c:v>0.25</c:v>
                </c:pt>
                <c:pt idx="4" formatCode="0%">
                  <c:v>0.58329999999999971</c:v>
                </c:pt>
                <c:pt idx="5" formatCode="0.00%">
                  <c:v>0.1666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dužina</a:t>
            </a:r>
            <a:r>
              <a:rPr lang="sr-Latn-CS" baseline="0"/>
              <a:t> čekanja na pregled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primljen istog dana</c:v>
                </c:pt>
                <c:pt idx="1">
                  <c:v>manje od 7 dana</c:v>
                </c:pt>
                <c:pt idx="2">
                  <c:v>od 7-15 dana</c:v>
                </c:pt>
                <c:pt idx="3">
                  <c:v>15-30 dana</c:v>
                </c:pt>
                <c:pt idx="4">
                  <c:v>više od 30 dana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 formatCode="0%">
                  <c:v>0.5</c:v>
                </c:pt>
                <c:pt idx="2" formatCode="0.00%">
                  <c:v>1.8800000000000011E-2</c:v>
                </c:pt>
                <c:pt idx="4" formatCode="0.00%">
                  <c:v>0.1666</c:v>
                </c:pt>
                <c:pt idx="5" formatCode="0%">
                  <c:v>0.25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kutija /knjiga žalbi postoji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Lbls>
            <c:dLbl>
              <c:idx val="0"/>
              <c:showVal val="1"/>
            </c:dLbl>
            <c:dLbl>
              <c:idx val="3"/>
              <c:showVal val="1"/>
            </c:dLbl>
            <c:delete val="1"/>
          </c:dLbls>
          <c:cat>
            <c:strRef>
              <c:f>Sheet1!$A$2:$A$5</c:f>
              <c:strCache>
                <c:ptCount val="4"/>
                <c:pt idx="0">
                  <c:v>slažem se</c:v>
                </c:pt>
                <c:pt idx="1">
                  <c:v>delimično se slažem</c:v>
                </c:pt>
                <c:pt idx="2">
                  <c:v>ne slažem se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0%">
                  <c:v>0.83330000000000004</c:v>
                </c:pt>
                <c:pt idx="3" formatCode="0.00%">
                  <c:v>0.1666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cena</a:t>
            </a:r>
            <a:r>
              <a:rPr lang="sr-Latn-CS" baseline="0"/>
              <a:t> specijalističkog pregleda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Lbls>
            <c:showVal val="1"/>
            <c:showLeaderLines val="1"/>
          </c:dLbls>
          <c:cat>
            <c:strRef>
              <c:f>Sheet1!$A$2:$A$5</c:f>
              <c:strCache>
                <c:ptCount val="4"/>
                <c:pt idx="0">
                  <c:v>besplatno</c:v>
                </c:pt>
                <c:pt idx="1">
                  <c:v>samo participacija</c:v>
                </c:pt>
                <c:pt idx="2">
                  <c:v>plaća se puna cena</c:v>
                </c:pt>
                <c:pt idx="3">
                  <c:v>bez odgovora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0" formatCode="0%">
                  <c:v>0.75000000000000033</c:v>
                </c:pt>
                <c:pt idx="1">
                  <c:v>0.1666</c:v>
                </c:pt>
                <c:pt idx="3">
                  <c:v>8.3300000000000041E-2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Zadovoljstvo</a:t>
            </a:r>
            <a:r>
              <a:rPr lang="sr-Latn-CS" baseline="0"/>
              <a:t> korisnika 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veoma nezadovolnji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2" formatCode="0.00%">
                  <c:v>8.6600000000000024E-2</c:v>
                </c:pt>
                <c:pt idx="3" formatCode="0.00%">
                  <c:v>0.41660000000000008</c:v>
                </c:pt>
                <c:pt idx="4" formatCode="0.00%">
                  <c:v>0.41660000000000008</c:v>
                </c:pt>
                <c:pt idx="5" formatCode="0.00%">
                  <c:v>8.3300000000000041E-2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završena škola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Sheet1!$A$2:$A$5</c:f>
              <c:strCache>
                <c:ptCount val="4"/>
                <c:pt idx="0">
                  <c:v>nezavršena osnovna</c:v>
                </c:pt>
                <c:pt idx="1">
                  <c:v>osnovna</c:v>
                </c:pt>
                <c:pt idx="2">
                  <c:v>srednja</c:v>
                </c:pt>
                <c:pt idx="3">
                  <c:v>visoka ili viša</c:v>
                </c:pt>
              </c:strCache>
            </c:strRef>
          </c:cat>
          <c:val>
            <c:numRef>
              <c:f>Sheet1!$B$2:$B$5</c:f>
              <c:numCache>
                <c:formatCode>0.00%</c:formatCode>
                <c:ptCount val="4"/>
                <c:pt idx="1">
                  <c:v>0.41660000000000008</c:v>
                </c:pt>
                <c:pt idx="2">
                  <c:v>0.41660000000000008</c:v>
                </c:pt>
                <c:pt idx="3">
                  <c:v>0.1666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materijalni</a:t>
            </a:r>
            <a:r>
              <a:rPr lang="sr-Latn-CS" baseline="0"/>
              <a:t> status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veoma loše</c:v>
                </c:pt>
                <c:pt idx="1">
                  <c:v>loše</c:v>
                </c:pt>
                <c:pt idx="2">
                  <c:v>osrednje</c:v>
                </c:pt>
                <c:pt idx="3">
                  <c:v>dobro</c:v>
                </c:pt>
                <c:pt idx="4">
                  <c:v>veoma dobro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 formatCode="0.00%">
                  <c:v>8.3300000000000041E-2</c:v>
                </c:pt>
                <c:pt idx="1">
                  <c:v>0.25</c:v>
                </c:pt>
                <c:pt idx="2" formatCode="0.00%">
                  <c:v>0.33330000000000032</c:v>
                </c:pt>
                <c:pt idx="3">
                  <c:v>0.25</c:v>
                </c:pt>
                <c:pt idx="4" formatCode="0.00%">
                  <c:v>8.3300000000000041E-2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telefonsko</a:t>
            </a:r>
            <a:r>
              <a:rPr lang="sr-Latn-CS" baseline="0"/>
              <a:t> zakazivanje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3" formatCode="0.00%">
                  <c:v>0.58329999999999971</c:v>
                </c:pt>
                <c:pt idx="4" formatCode="0.00%">
                  <c:v>0.33330000000000032</c:v>
                </c:pt>
                <c:pt idx="5" formatCode="0.00%">
                  <c:v>8.3300000000000041E-2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vreme</a:t>
            </a:r>
            <a:r>
              <a:rPr lang="sr-Latn-CS" baseline="0"/>
              <a:t> čekanja na pregled</a:t>
            </a:r>
            <a:endParaRPr lang="en-US"/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3" formatCode="0.00%">
                  <c:v>0.41660000000000008</c:v>
                </c:pt>
                <c:pt idx="4" formatCode="0%">
                  <c:v>0.5</c:v>
                </c:pt>
                <c:pt idx="5" formatCode="0.00%">
                  <c:v>8.3300000000000041E-2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ljubaznost</a:t>
            </a:r>
            <a:r>
              <a:rPr lang="sr-Latn-CS" baseline="0"/>
              <a:t> osobe koja zakazuje pregled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3" formatCode="0.00%">
                  <c:v>0.41660000000000008</c:v>
                </c:pt>
                <c:pt idx="4" formatCode="0%">
                  <c:v>0.5</c:v>
                </c:pt>
                <c:pt idx="5" formatCode="0.00%">
                  <c:v>8.3300000000000041E-2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jasne</a:t>
            </a:r>
            <a:r>
              <a:rPr lang="sr-Latn-CS" baseline="0"/>
              <a:t> instrukcije o vremenu i datumu pregleda</a:t>
            </a:r>
            <a:endParaRPr lang="en-US"/>
          </a:p>
        </c:rich>
      </c:tx>
      <c:layout>
        <c:manualLayout>
          <c:xMode val="edge"/>
          <c:yMode val="edge"/>
          <c:x val="0.20677260796945837"/>
          <c:y val="4.5267489711934172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4"/>
              <c:tx>
                <c:rich>
                  <a:bodyPr/>
                  <a:lstStyle/>
                  <a:p>
                    <a:r>
                      <a:rPr lang="sr-Latn-CS"/>
                      <a:t>41,66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3" formatCode="0.00%">
                  <c:v>0.41660000000000008</c:v>
                </c:pt>
                <c:pt idx="4" formatCode="0%">
                  <c:v>0.41660000000000008</c:v>
                </c:pt>
                <c:pt idx="5" formatCode="0.00%">
                  <c:v>0.1666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vreme</a:t>
            </a:r>
            <a:r>
              <a:rPr lang="sr-Latn-CS" baseline="0"/>
              <a:t> čekanja u čekaonici</a:t>
            </a:r>
            <a:endParaRPr lang="en-US"/>
          </a:p>
        </c:rich>
      </c:tx>
      <c:layout>
        <c:manualLayout>
          <c:xMode val="edge"/>
          <c:yMode val="edge"/>
          <c:x val="0.20677260796945837"/>
          <c:y val="4.5267489711934172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4"/>
              <c:tx>
                <c:rich>
                  <a:bodyPr/>
                  <a:lstStyle/>
                  <a:p>
                    <a:r>
                      <a:rPr lang="sr-Latn-CS"/>
                      <a:t>41,66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3" formatCode="0.00%">
                  <c:v>0.41660000000000008</c:v>
                </c:pt>
                <c:pt idx="4" formatCode="0%">
                  <c:v>0.41660000000000008</c:v>
                </c:pt>
                <c:pt idx="5" formatCode="0.00%">
                  <c:v>0.1666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r-Latn-CS"/>
  <c:chart>
    <c:title>
      <c:tx>
        <c:rich>
          <a:bodyPr/>
          <a:lstStyle/>
          <a:p>
            <a:pPr>
              <a:defRPr/>
            </a:pPr>
            <a:r>
              <a:rPr lang="sr-Latn-CS"/>
              <a:t>jasne</a:t>
            </a:r>
            <a:r>
              <a:rPr lang="sr-Latn-CS" baseline="0"/>
              <a:t> instrukcije o vremenu i datumu pregleda</a:t>
            </a:r>
            <a:endParaRPr lang="en-US"/>
          </a:p>
        </c:rich>
      </c:tx>
      <c:layout>
        <c:manualLayout>
          <c:xMode val="edge"/>
          <c:yMode val="edge"/>
          <c:x val="0.20677260796945837"/>
          <c:y val="4.5267489711934172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Lbls>
            <c:dLbl>
              <c:idx val="4"/>
              <c:tx>
                <c:rich>
                  <a:bodyPr/>
                  <a:lstStyle/>
                  <a:p>
                    <a:r>
                      <a:rPr lang="sr-Latn-CS"/>
                      <a:t>33,33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howVal val="1"/>
            <c:showLeaderLines val="1"/>
          </c:dLbls>
          <c:cat>
            <c:strRef>
              <c:f>Sheet1!$A$2:$A$7</c:f>
              <c:strCache>
                <c:ptCount val="6"/>
                <c:pt idx="0">
                  <c:v>veoma nezadovoljni</c:v>
                </c:pt>
                <c:pt idx="1">
                  <c:v>nezadovoljni</c:v>
                </c:pt>
                <c:pt idx="2">
                  <c:v>ni zadovoljni ni nezadovoljni</c:v>
                </c:pt>
                <c:pt idx="3">
                  <c:v>zadovoljni</c:v>
                </c:pt>
                <c:pt idx="4">
                  <c:v>veoma zadovoljni</c:v>
                </c:pt>
                <c:pt idx="5">
                  <c:v>bez odgovora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3" formatCode="0.00%">
                  <c:v>0.5</c:v>
                </c:pt>
                <c:pt idx="4" formatCode="0%">
                  <c:v>0.33330000000000032</c:v>
                </c:pt>
                <c:pt idx="5" formatCode="0.00%">
                  <c:v>0.1666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hitna doktor</dc:creator>
  <cp:keywords/>
  <dc:description/>
  <cp:lastModifiedBy>hitna doktor</cp:lastModifiedBy>
  <cp:revision>2</cp:revision>
  <dcterms:created xsi:type="dcterms:W3CDTF">2016-02-23T08:47:00Z</dcterms:created>
  <dcterms:modified xsi:type="dcterms:W3CDTF">2016-02-23T08:47:00Z</dcterms:modified>
</cp:coreProperties>
</file>